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ca3a061a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4f1c1d8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Barvaux,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ba460e5884b25" /><Relationship Type="http://schemas.openxmlformats.org/officeDocument/2006/relationships/numbering" Target="/word/numbering.xml" Id="R0a4b2ecad9b34250" /><Relationship Type="http://schemas.openxmlformats.org/officeDocument/2006/relationships/settings" Target="/word/settings.xml" Id="R15c13e5bae0344b4" /><Relationship Type="http://schemas.openxmlformats.org/officeDocument/2006/relationships/image" Target="/word/media/4590fdd6-ddb6-48bb-9991-4bebe4391454.png" Id="R5ec94f1c1d8648ca" /></Relationships>
</file>