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c9f3772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bfd708b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b3ddbc8c6456c" /><Relationship Type="http://schemas.openxmlformats.org/officeDocument/2006/relationships/numbering" Target="/word/numbering.xml" Id="R5861616b8a2d4722" /><Relationship Type="http://schemas.openxmlformats.org/officeDocument/2006/relationships/settings" Target="/word/settings.xml" Id="R96525b1271a34d08" /><Relationship Type="http://schemas.openxmlformats.org/officeDocument/2006/relationships/image" Target="/word/media/4c8e333b-33d3-4b14-afe6-405896fee65e.png" Id="R2c42bfd708b2428e" /></Relationships>
</file>