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1e3fa3826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a9787b66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a46c32f3a44fa" /><Relationship Type="http://schemas.openxmlformats.org/officeDocument/2006/relationships/numbering" Target="/word/numbering.xml" Id="R2224b21cc30b4516" /><Relationship Type="http://schemas.openxmlformats.org/officeDocument/2006/relationships/settings" Target="/word/settings.xml" Id="Ra6f2d2ad86294448" /><Relationship Type="http://schemas.openxmlformats.org/officeDocument/2006/relationships/image" Target="/word/media/533efed6-14f6-4124-a20e-a510d59a616b.png" Id="R825a9787b66841cc" /></Relationships>
</file>