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f50d022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710b1e28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Profondval,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898ad12df4d02" /><Relationship Type="http://schemas.openxmlformats.org/officeDocument/2006/relationships/numbering" Target="/word/numbering.xml" Id="R27f8216836b04ab9" /><Relationship Type="http://schemas.openxmlformats.org/officeDocument/2006/relationships/settings" Target="/word/settings.xml" Id="R6a85a071e1d14e30" /><Relationship Type="http://schemas.openxmlformats.org/officeDocument/2006/relationships/image" Target="/word/media/e5ffc7f9-41a8-4cd8-b8c2-a86f27632e64.png" Id="R5c8710b1e2874188" /></Relationships>
</file>