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3bd958967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25a8ce4a8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Rebaix,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e2cde73224cab" /><Relationship Type="http://schemas.openxmlformats.org/officeDocument/2006/relationships/numbering" Target="/word/numbering.xml" Id="Rda4ad215aa1646b0" /><Relationship Type="http://schemas.openxmlformats.org/officeDocument/2006/relationships/settings" Target="/word/settings.xml" Id="R8f1b0c72bd4a41d8" /><Relationship Type="http://schemas.openxmlformats.org/officeDocument/2006/relationships/image" Target="/word/media/82abb1c7-8ba9-4123-9631-a7ab8ad3f261.png" Id="Rf8825a8ce4a84fb9" /></Relationships>
</file>