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c8f025598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257ed3b55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Remonval,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372f207e04ff9" /><Relationship Type="http://schemas.openxmlformats.org/officeDocument/2006/relationships/numbering" Target="/word/numbering.xml" Id="Rfb26f874971d4fc5" /><Relationship Type="http://schemas.openxmlformats.org/officeDocument/2006/relationships/settings" Target="/word/settings.xml" Id="Rc8fd7387572948be" /><Relationship Type="http://schemas.openxmlformats.org/officeDocument/2006/relationships/image" Target="/word/media/980c3be5-fece-4953-8b4a-2a4b66d467ad.png" Id="R227257ed3b554fc9" /></Relationships>
</file>