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08bc4cdd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1d556ceb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Reppe,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63c5d9294d38" /><Relationship Type="http://schemas.openxmlformats.org/officeDocument/2006/relationships/numbering" Target="/word/numbering.xml" Id="R4dfeb5e69e914550" /><Relationship Type="http://schemas.openxmlformats.org/officeDocument/2006/relationships/settings" Target="/word/settings.xml" Id="Ra703ac88f4ee4345" /><Relationship Type="http://schemas.openxmlformats.org/officeDocument/2006/relationships/image" Target="/word/media/dc32d8bc-00e9-4d07-8875-b5f57b1bf519.png" Id="R9ef1d556ceb64680" /></Relationships>
</file>