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ba67f9672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6399d1014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's Gravenstafel,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d85ec7a1642c6" /><Relationship Type="http://schemas.openxmlformats.org/officeDocument/2006/relationships/numbering" Target="/word/numbering.xml" Id="Rd3d4d0d73e1f4962" /><Relationship Type="http://schemas.openxmlformats.org/officeDocument/2006/relationships/settings" Target="/word/settings.xml" Id="R9b84a4ede10c46fd" /><Relationship Type="http://schemas.openxmlformats.org/officeDocument/2006/relationships/image" Target="/word/media/e7aa62de-f314-4b01-a59f-c2e751744504.png" Id="R5cd6399d1014456c" /></Relationships>
</file>