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f40ce3e87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13662f33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7b7ffb8d444f" /><Relationship Type="http://schemas.openxmlformats.org/officeDocument/2006/relationships/numbering" Target="/word/numbering.xml" Id="R0b5e48543b974e95" /><Relationship Type="http://schemas.openxmlformats.org/officeDocument/2006/relationships/settings" Target="/word/settings.xml" Id="Re0761268379543ff" /><Relationship Type="http://schemas.openxmlformats.org/officeDocument/2006/relationships/image" Target="/word/media/227ae207-b493-437e-948e-18063559f64c.png" Id="R32013662f33342e8" /></Relationships>
</file>