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b6bb347a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bf1e4c0f2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Snepken,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55646d1db475e" /><Relationship Type="http://schemas.openxmlformats.org/officeDocument/2006/relationships/numbering" Target="/word/numbering.xml" Id="Ra28722c158a94e88" /><Relationship Type="http://schemas.openxmlformats.org/officeDocument/2006/relationships/settings" Target="/word/settings.xml" Id="R678b751f79ad433b" /><Relationship Type="http://schemas.openxmlformats.org/officeDocument/2006/relationships/image" Target="/word/media/9fef22b2-8df2-4e78-a67b-dc1cf4646e0f.png" Id="R910bf1e4c0f248e6" /></Relationships>
</file>