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b85183464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984ba3004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Steendam,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92f9a7e7544f1" /><Relationship Type="http://schemas.openxmlformats.org/officeDocument/2006/relationships/numbering" Target="/word/numbering.xml" Id="Rda75fadac82a4203" /><Relationship Type="http://schemas.openxmlformats.org/officeDocument/2006/relationships/settings" Target="/word/settings.xml" Id="R641a5df27ef54551" /><Relationship Type="http://schemas.openxmlformats.org/officeDocument/2006/relationships/image" Target="/word/media/cc280bee-e605-4697-8090-74810aa1c2be.png" Id="R018984ba3004412d" /></Relationships>
</file>