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00d92d2a5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2374cfd94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 les Sarts,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2585398c343f5" /><Relationship Type="http://schemas.openxmlformats.org/officeDocument/2006/relationships/numbering" Target="/word/numbering.xml" Id="R300d8cf1f5e24e88" /><Relationship Type="http://schemas.openxmlformats.org/officeDocument/2006/relationships/settings" Target="/word/settings.xml" Id="R2d24cc98960143a1" /><Relationship Type="http://schemas.openxmlformats.org/officeDocument/2006/relationships/image" Target="/word/media/83113ad3-00f9-472a-b75a-ad471ca5342a.png" Id="Rbc72374cfd944a36" /></Relationships>
</file>