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905336d1f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cf7b4b37a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Taille des Bolles,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bb536a7e34f2a" /><Relationship Type="http://schemas.openxmlformats.org/officeDocument/2006/relationships/numbering" Target="/word/numbering.xml" Id="Rdf39509b5f1846ff" /><Relationship Type="http://schemas.openxmlformats.org/officeDocument/2006/relationships/settings" Target="/word/settings.xml" Id="Rd6424923d8964136" /><Relationship Type="http://schemas.openxmlformats.org/officeDocument/2006/relationships/image" Target="/word/media/c70acd35-d7b7-4905-bdb4-46fecd8a451a.png" Id="Re85cf7b4b37a4efa" /></Relationships>
</file>