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8c6cdb0fb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2dc677975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Terlinden,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5b831548441f0" /><Relationship Type="http://schemas.openxmlformats.org/officeDocument/2006/relationships/numbering" Target="/word/numbering.xml" Id="R250f5da1b3874620" /><Relationship Type="http://schemas.openxmlformats.org/officeDocument/2006/relationships/settings" Target="/word/settings.xml" Id="R460c9303084d422c" /><Relationship Type="http://schemas.openxmlformats.org/officeDocument/2006/relationships/image" Target="/word/media/4e37e93b-1a21-4b65-929f-97e9fe0a092e.png" Id="R54c2dc6779754b24" /></Relationships>
</file>