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881a67d78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61795edb2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Tilleul du Chene,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934a81c3b4974" /><Relationship Type="http://schemas.openxmlformats.org/officeDocument/2006/relationships/numbering" Target="/word/numbering.xml" Id="R90fab60864914123" /><Relationship Type="http://schemas.openxmlformats.org/officeDocument/2006/relationships/settings" Target="/word/settings.xml" Id="Rd43910f4e93a4a37" /><Relationship Type="http://schemas.openxmlformats.org/officeDocument/2006/relationships/image" Target="/word/media/1a2515a7-2e1d-49a1-b56a-bfbdb3137a5d.png" Id="R89661795edb24b02" /></Relationships>
</file>