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b1694c12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b84407bb2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Trieu du Chene,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88d40a7604157" /><Relationship Type="http://schemas.openxmlformats.org/officeDocument/2006/relationships/numbering" Target="/word/numbering.xml" Id="Ra97d57c389ef46f5" /><Relationship Type="http://schemas.openxmlformats.org/officeDocument/2006/relationships/settings" Target="/word/settings.xml" Id="R0ff3669e7ca04215" /><Relationship Type="http://schemas.openxmlformats.org/officeDocument/2006/relationships/image" Target="/word/media/bd3fac38-c6ec-4c6d-9a22-ca59cdfd2b5f.png" Id="R3b0b84407bb244db" /></Relationships>
</file>