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c4e10aecb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65abb9398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Veeweide,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402c28e4647fa" /><Relationship Type="http://schemas.openxmlformats.org/officeDocument/2006/relationships/numbering" Target="/word/numbering.xml" Id="R056f54de6b9143d6" /><Relationship Type="http://schemas.openxmlformats.org/officeDocument/2006/relationships/settings" Target="/word/settings.xml" Id="R36bb68efe8b44563" /><Relationship Type="http://schemas.openxmlformats.org/officeDocument/2006/relationships/image" Target="/word/media/1f2bb45d-3f2e-4b52-b448-3b3857b08b28.png" Id="Rf0b65abb939845da" /></Relationships>
</file>