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5345d8e5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2f6c27af4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d914b63b442b" /><Relationship Type="http://schemas.openxmlformats.org/officeDocument/2006/relationships/numbering" Target="/word/numbering.xml" Id="R681f9f3e30a44b75" /><Relationship Type="http://schemas.openxmlformats.org/officeDocument/2006/relationships/settings" Target="/word/settings.xml" Id="R9f9986939262452b" /><Relationship Type="http://schemas.openxmlformats.org/officeDocument/2006/relationships/image" Target="/word/media/d5d8275c-ab55-456e-886f-1ff9479eaa68.png" Id="R8b12f6c27af44a8a" /></Relationships>
</file>