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b823c66c5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7eed728dd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Wieschen,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9ee8b380a4990" /><Relationship Type="http://schemas.openxmlformats.org/officeDocument/2006/relationships/numbering" Target="/word/numbering.xml" Id="R1fff828b00a34395" /><Relationship Type="http://schemas.openxmlformats.org/officeDocument/2006/relationships/settings" Target="/word/settings.xml" Id="Rf19ab33320e84e11" /><Relationship Type="http://schemas.openxmlformats.org/officeDocument/2006/relationships/image" Target="/word/media/2acc5a9c-3f75-4c0a-8d36-283cd159f02d.png" Id="Rbfe7eed728dd484e" /></Relationships>
</file>