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d433e78d1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0d8fd49a9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7a65c958e4a5f" /><Relationship Type="http://schemas.openxmlformats.org/officeDocument/2006/relationships/numbering" Target="/word/numbering.xml" Id="R700f9644a49a40db" /><Relationship Type="http://schemas.openxmlformats.org/officeDocument/2006/relationships/settings" Target="/word/settings.xml" Id="R76893a5fa27a46bb" /><Relationship Type="http://schemas.openxmlformats.org/officeDocument/2006/relationships/image" Target="/word/media/ddcea985-aa57-4c0d-87cb-e24d7ff6695a.png" Id="R0390d8fd49a942d1" /></Relationships>
</file>