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c3002c811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4b79fb0b3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Willaars,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d816ecf604b49" /><Relationship Type="http://schemas.openxmlformats.org/officeDocument/2006/relationships/numbering" Target="/word/numbering.xml" Id="R8d166249bdc74fe3" /><Relationship Type="http://schemas.openxmlformats.org/officeDocument/2006/relationships/settings" Target="/word/settings.xml" Id="Rfb9db2b6abe344e8" /><Relationship Type="http://schemas.openxmlformats.org/officeDocument/2006/relationships/image" Target="/word/media/f0271d00-adf8-4c2a-bced-77563bc22bb7.png" Id="R9304b79fb0b34ed0" /></Relationships>
</file>