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15bd2bb44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ad966a4eb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Zichemsveld,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bd09290094e22" /><Relationship Type="http://schemas.openxmlformats.org/officeDocument/2006/relationships/numbering" Target="/word/numbering.xml" Id="R25d26015b84b4d44" /><Relationship Type="http://schemas.openxmlformats.org/officeDocument/2006/relationships/settings" Target="/word/settings.xml" Id="Ra3d2d18db3944f3a" /><Relationship Type="http://schemas.openxmlformats.org/officeDocument/2006/relationships/image" Target="/word/media/eb06df66-989b-45b8-a11d-a0d98c1071fd.png" Id="R030ad966a4eb4c29" /></Relationships>
</file>