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f58b44d87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175a59085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Zonnebeke,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ec389d80a4a8f" /><Relationship Type="http://schemas.openxmlformats.org/officeDocument/2006/relationships/numbering" Target="/word/numbering.xml" Id="R0193996c5c9548ac" /><Relationship Type="http://schemas.openxmlformats.org/officeDocument/2006/relationships/settings" Target="/word/settings.xml" Id="R89d9149b93d041bb" /><Relationship Type="http://schemas.openxmlformats.org/officeDocument/2006/relationships/image" Target="/word/media/ef70e4a9-2be3-41b7-812a-b01d788d1cf8.png" Id="R6cd175a590854040" /></Relationships>
</file>