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b52c93ad9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f3741f387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Zonnegem,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e11a1942f4696" /><Relationship Type="http://schemas.openxmlformats.org/officeDocument/2006/relationships/numbering" Target="/word/numbering.xml" Id="R5cb74ccdd0d0463c" /><Relationship Type="http://schemas.openxmlformats.org/officeDocument/2006/relationships/settings" Target="/word/settings.xml" Id="R5578a753c9994bcd" /><Relationship Type="http://schemas.openxmlformats.org/officeDocument/2006/relationships/image" Target="/word/media/ea611600-d7c7-4ed3-b95b-821ed37209e4.png" Id="R490f3741f3874e63" /></Relationships>
</file>