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ea88ee4fb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9a8442299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Zurenborg,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9a5d03e3446f5" /><Relationship Type="http://schemas.openxmlformats.org/officeDocument/2006/relationships/numbering" Target="/word/numbering.xml" Id="Rab65aae53e2948cf" /><Relationship Type="http://schemas.openxmlformats.org/officeDocument/2006/relationships/settings" Target="/word/settings.xml" Id="Rc0115534795f4061" /><Relationship Type="http://schemas.openxmlformats.org/officeDocument/2006/relationships/image" Target="/word/media/e08aa868-d229-4804-beb4-233b5df510c7.png" Id="Re829a8442299444c" /></Relationships>
</file>