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8555b4ebe646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55f8c767674d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Pedro Town, Belize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da3a52c6b24c4e" /><Relationship Type="http://schemas.openxmlformats.org/officeDocument/2006/relationships/numbering" Target="/word/numbering.xml" Id="R756ab2c7674f4f08" /><Relationship Type="http://schemas.openxmlformats.org/officeDocument/2006/relationships/settings" Target="/word/settings.xml" Id="Refe67f47bf6646ad" /><Relationship Type="http://schemas.openxmlformats.org/officeDocument/2006/relationships/image" Target="/word/media/bc08d4e4-a490-4d22-99a4-dbd79caaa05d.png" Id="Ra355f8c767674d83" /></Relationships>
</file>