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1ae4b4d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924e8c3fb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Blažuj,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097b478b4c33" /><Relationship Type="http://schemas.openxmlformats.org/officeDocument/2006/relationships/numbering" Target="/word/numbering.xml" Id="R1c729df7b7e245a7" /><Relationship Type="http://schemas.openxmlformats.org/officeDocument/2006/relationships/settings" Target="/word/settings.xml" Id="R0efaa233e50340b4" /><Relationship Type="http://schemas.openxmlformats.org/officeDocument/2006/relationships/image" Target="/word/media/868c7ba4-c2c3-4002-8b9b-15ef353dda64.png" Id="Rfbf924e8c3fb44e9" /></Relationships>
</file>