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eedbd9df1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3f741a6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Lukavac,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e8a170a348b0" /><Relationship Type="http://schemas.openxmlformats.org/officeDocument/2006/relationships/numbering" Target="/word/numbering.xml" Id="Ra641a80b2f5b44d5" /><Relationship Type="http://schemas.openxmlformats.org/officeDocument/2006/relationships/settings" Target="/word/settings.xml" Id="Rc64979f848f54c60" /><Relationship Type="http://schemas.openxmlformats.org/officeDocument/2006/relationships/image" Target="/word/media/a278e7de-eb8a-4a58-bd0d-819ab81598e3.png" Id="R358a3f741a6c4598" /></Relationships>
</file>