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ae622a333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ce6cc9d27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Almeirim,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465aed1a24c2f" /><Relationship Type="http://schemas.openxmlformats.org/officeDocument/2006/relationships/numbering" Target="/word/numbering.xml" Id="R0fcb195397e24b6d" /><Relationship Type="http://schemas.openxmlformats.org/officeDocument/2006/relationships/settings" Target="/word/settings.xml" Id="R87ff43b0bc9040d6" /><Relationship Type="http://schemas.openxmlformats.org/officeDocument/2006/relationships/image" Target="/word/media/f5bd613c-401b-48a0-accc-5b4ca746feef.png" Id="R907ce6cc9d274261" /></Relationships>
</file>