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7515d4faf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76c31c20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Bodoquena,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96cb472446e2" /><Relationship Type="http://schemas.openxmlformats.org/officeDocument/2006/relationships/numbering" Target="/word/numbering.xml" Id="R355e81aaa6664122" /><Relationship Type="http://schemas.openxmlformats.org/officeDocument/2006/relationships/settings" Target="/word/settings.xml" Id="R619be44e1e4d4bec" /><Relationship Type="http://schemas.openxmlformats.org/officeDocument/2006/relationships/image" Target="/word/media/1d9cac92-c814-4f20-addd-b51542b8de8b.png" Id="R2dd76c31c2004589" /></Relationships>
</file>