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c2a2e5df9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55d754a1c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Caieiras,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26ec4e1ee40bd" /><Relationship Type="http://schemas.openxmlformats.org/officeDocument/2006/relationships/numbering" Target="/word/numbering.xml" Id="R0e67a25500db457a" /><Relationship Type="http://schemas.openxmlformats.org/officeDocument/2006/relationships/settings" Target="/word/settings.xml" Id="Rd4431797202e45d9" /><Relationship Type="http://schemas.openxmlformats.org/officeDocument/2006/relationships/image" Target="/word/media/8db80f91-d5c7-4e4b-b8c1-3d4b8dba3940.png" Id="R18055d754a1c45c4" /></Relationships>
</file>