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179b4ed4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8a3ab36b4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Catole do Rocha,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bb627abda41a0" /><Relationship Type="http://schemas.openxmlformats.org/officeDocument/2006/relationships/numbering" Target="/word/numbering.xml" Id="R79032658e68145e8" /><Relationship Type="http://schemas.openxmlformats.org/officeDocument/2006/relationships/settings" Target="/word/settings.xml" Id="Refb276c737114c7e" /><Relationship Type="http://schemas.openxmlformats.org/officeDocument/2006/relationships/image" Target="/word/media/7d476fc8-a9e7-49c7-9561-12c59599c874.png" Id="R74a8a3ab36b4489e" /></Relationships>
</file>