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c34ae2442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b3cb62a1a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Escada,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ef84398f34094" /><Relationship Type="http://schemas.openxmlformats.org/officeDocument/2006/relationships/numbering" Target="/word/numbering.xml" Id="R93ae1db67d7a4eb0" /><Relationship Type="http://schemas.openxmlformats.org/officeDocument/2006/relationships/settings" Target="/word/settings.xml" Id="R18fa68f13d86442d" /><Relationship Type="http://schemas.openxmlformats.org/officeDocument/2006/relationships/image" Target="/word/media/a92411f8-9b9e-4742-8af1-73d05f40eb8e.png" Id="R5f9b3cb62a1a48c5" /></Relationships>
</file>