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9526276f154b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e592b9a68742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Franco da Rocha,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5855c91aac4e77" /><Relationship Type="http://schemas.openxmlformats.org/officeDocument/2006/relationships/numbering" Target="/word/numbering.xml" Id="R47914f7b272f4187" /><Relationship Type="http://schemas.openxmlformats.org/officeDocument/2006/relationships/settings" Target="/word/settings.xml" Id="R9c8e602e54144880" /><Relationship Type="http://schemas.openxmlformats.org/officeDocument/2006/relationships/image" Target="/word/media/8a03b436-c446-4209-a1fd-e37702f09b69.png" Id="Rb1e592b9a6874283" /></Relationships>
</file>