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75140727d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4de87f374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Itaquirai,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cfe3037e6492e" /><Relationship Type="http://schemas.openxmlformats.org/officeDocument/2006/relationships/numbering" Target="/word/numbering.xml" Id="Re774263864ac4a32" /><Relationship Type="http://schemas.openxmlformats.org/officeDocument/2006/relationships/settings" Target="/word/settings.xml" Id="R9a91caded0414bcd" /><Relationship Type="http://schemas.openxmlformats.org/officeDocument/2006/relationships/image" Target="/word/media/94b5e19b-ddac-43fb-801f-86a67a45332c.png" Id="R7524de87f374498f" /></Relationships>
</file>