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ad2523fa7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79a207740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Luis Antonio,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a3e40bdcd4a95" /><Relationship Type="http://schemas.openxmlformats.org/officeDocument/2006/relationships/numbering" Target="/word/numbering.xml" Id="Rd091b7602227475a" /><Relationship Type="http://schemas.openxmlformats.org/officeDocument/2006/relationships/settings" Target="/word/settings.xml" Id="Ra42c663272eb4634" /><Relationship Type="http://schemas.openxmlformats.org/officeDocument/2006/relationships/image" Target="/word/media/1af196e4-6c39-4f9f-8d8e-b242d8b13557.png" Id="Rd6f79a2077404eb9" /></Relationships>
</file>