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fef0f89ff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a2ce56c6b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Pouso Alegre,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5209325e64baf" /><Relationship Type="http://schemas.openxmlformats.org/officeDocument/2006/relationships/numbering" Target="/word/numbering.xml" Id="Rc5e19159c73c4fd5" /><Relationship Type="http://schemas.openxmlformats.org/officeDocument/2006/relationships/settings" Target="/word/settings.xml" Id="R2315d45b77604f50" /><Relationship Type="http://schemas.openxmlformats.org/officeDocument/2006/relationships/image" Target="/word/media/7fee98ea-3581-4b31-8734-fe4c75ef2151.png" Id="R4fca2ce56c6b4b54" /></Relationships>
</file>