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263f1189e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8e2fd77a1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Regente Feijo,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43d967ff34789" /><Relationship Type="http://schemas.openxmlformats.org/officeDocument/2006/relationships/numbering" Target="/word/numbering.xml" Id="Rba25c9bff02d4872" /><Relationship Type="http://schemas.openxmlformats.org/officeDocument/2006/relationships/settings" Target="/word/settings.xml" Id="R8326bc2f4ca44b93" /><Relationship Type="http://schemas.openxmlformats.org/officeDocument/2006/relationships/image" Target="/word/media/c0fe1867-a938-4b98-928e-a7f35f7139e4.png" Id="Rfad8e2fd77a1473a" /></Relationships>
</file>