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410c76ef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a70021226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Branca,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02cdca4bc428a" /><Relationship Type="http://schemas.openxmlformats.org/officeDocument/2006/relationships/numbering" Target="/word/numbering.xml" Id="Rcf25c8ffb0e64cd6" /><Relationship Type="http://schemas.openxmlformats.org/officeDocument/2006/relationships/settings" Target="/word/settings.xml" Id="R929dc0e4b9144c46" /><Relationship Type="http://schemas.openxmlformats.org/officeDocument/2006/relationships/image" Target="/word/media/9c886c5a-1673-4b0b-9e1d-0f4edbff8230.png" Id="R225a700212264c3e" /></Relationships>
</file>