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1eba2fadd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f53b44642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 do Rio Pardo,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4c3aee06e4b53" /><Relationship Type="http://schemas.openxmlformats.org/officeDocument/2006/relationships/numbering" Target="/word/numbering.xml" Id="Ra249c00c89324abe" /><Relationship Type="http://schemas.openxmlformats.org/officeDocument/2006/relationships/settings" Target="/word/settings.xml" Id="R16af3b15f53b46c6" /><Relationship Type="http://schemas.openxmlformats.org/officeDocument/2006/relationships/image" Target="/word/media/dd1633a2-dc87-4e15-8d9f-b60a898f5fba.png" Id="R64af53b4464247ad" /></Relationships>
</file>