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cfac7c8a7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cedfa36f4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Andre,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941d5b5e34cec" /><Relationship Type="http://schemas.openxmlformats.org/officeDocument/2006/relationships/numbering" Target="/word/numbering.xml" Id="Rbfb643cb9fc347ac" /><Relationship Type="http://schemas.openxmlformats.org/officeDocument/2006/relationships/settings" Target="/word/settings.xml" Id="Rb1d8901d3deb4344" /><Relationship Type="http://schemas.openxmlformats.org/officeDocument/2006/relationships/image" Target="/word/media/259ba055-96d4-4ceb-a046-b31014bcc2cd.png" Id="R265cedfa36f443e4" /></Relationships>
</file>