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adb7e6a21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34afc7777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Antonio do Amparo,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2d39ef8694973" /><Relationship Type="http://schemas.openxmlformats.org/officeDocument/2006/relationships/numbering" Target="/word/numbering.xml" Id="R6b1172f1c2684c07" /><Relationship Type="http://schemas.openxmlformats.org/officeDocument/2006/relationships/settings" Target="/word/settings.xml" Id="R6565776874bb436e" /><Relationship Type="http://schemas.openxmlformats.org/officeDocument/2006/relationships/image" Target="/word/media/746890bb-36e0-454e-bff0-f87a20ecc0e1.png" Id="R88a34afc777743a9" /></Relationships>
</file>