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4fdfcad29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91eb248e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Rada,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8c36752740e3" /><Relationship Type="http://schemas.openxmlformats.org/officeDocument/2006/relationships/numbering" Target="/word/numbering.xml" Id="Rd5ba123f1dd94b86" /><Relationship Type="http://schemas.openxmlformats.org/officeDocument/2006/relationships/settings" Target="/word/settings.xml" Id="Rbc797df6bb5541de" /><Relationship Type="http://schemas.openxmlformats.org/officeDocument/2006/relationships/image" Target="/word/media/1cc4a9f6-151e-4b91-8fd3-beb350fc9ef0.png" Id="R4f291eb248e14106" /></Relationships>
</file>