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826b81758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b060327e9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Bivolyane,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25a6f993e4e50" /><Relationship Type="http://schemas.openxmlformats.org/officeDocument/2006/relationships/numbering" Target="/word/numbering.xml" Id="Rdc2db59797c74020" /><Relationship Type="http://schemas.openxmlformats.org/officeDocument/2006/relationships/settings" Target="/word/settings.xml" Id="Rca1c246ae1154ff2" /><Relationship Type="http://schemas.openxmlformats.org/officeDocument/2006/relationships/image" Target="/word/media/be4fe908-786f-4915-b455-81802df5279f.png" Id="Raa0b060327e94094" /></Relationships>
</file>