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c5d26aef6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3abda49cf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Blagoevo,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b27d279b04a0b" /><Relationship Type="http://schemas.openxmlformats.org/officeDocument/2006/relationships/numbering" Target="/word/numbering.xml" Id="R24538c320ef342c6" /><Relationship Type="http://schemas.openxmlformats.org/officeDocument/2006/relationships/settings" Target="/word/settings.xml" Id="R947d7962895a4db2" /><Relationship Type="http://schemas.openxmlformats.org/officeDocument/2006/relationships/image" Target="/word/media/c23bd922-ed53-4433-93f9-b23628575ac1.png" Id="R66a3abda49cf4b9a" /></Relationships>
</file>