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7256393e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c2f8b8bc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719d1c7349c2" /><Relationship Type="http://schemas.openxmlformats.org/officeDocument/2006/relationships/numbering" Target="/word/numbering.xml" Id="R845d7f1d09484951" /><Relationship Type="http://schemas.openxmlformats.org/officeDocument/2006/relationships/settings" Target="/word/settings.xml" Id="Rc8ae8b0190024bc3" /><Relationship Type="http://schemas.openxmlformats.org/officeDocument/2006/relationships/image" Target="/word/media/b70add57-85be-4c6d-a74b-6e22ec430845.png" Id="R8dd2c2f8b8bc430b" /></Relationships>
</file>