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28641b263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6e9060a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fb5a7e16347dc" /><Relationship Type="http://schemas.openxmlformats.org/officeDocument/2006/relationships/numbering" Target="/word/numbering.xml" Id="Rb0c5216bd49f4570" /><Relationship Type="http://schemas.openxmlformats.org/officeDocument/2006/relationships/settings" Target="/word/settings.xml" Id="R76be731f704140e8" /><Relationship Type="http://schemas.openxmlformats.org/officeDocument/2006/relationships/image" Target="/word/media/ae370aac-ac93-4a52-b135-2def1c7337f4.png" Id="R0f336e9060ae4b25" /></Relationships>
</file>