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e3f274dc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39425f18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2a2c7cdbe4665" /><Relationship Type="http://schemas.openxmlformats.org/officeDocument/2006/relationships/numbering" Target="/word/numbering.xml" Id="R78f8837167cc4910" /><Relationship Type="http://schemas.openxmlformats.org/officeDocument/2006/relationships/settings" Target="/word/settings.xml" Id="Rb05c151d3791484c" /><Relationship Type="http://schemas.openxmlformats.org/officeDocument/2006/relationships/image" Target="/word/media/5bbb5db8-064a-4c08-824a-e43fbfc37463.png" Id="R111539425f184f21" /></Relationships>
</file>