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2367fed33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a7cc4b105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Chelopek,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cb2a51f7747b0" /><Relationship Type="http://schemas.openxmlformats.org/officeDocument/2006/relationships/numbering" Target="/word/numbering.xml" Id="Rcf880a3c2125468e" /><Relationship Type="http://schemas.openxmlformats.org/officeDocument/2006/relationships/settings" Target="/word/settings.xml" Id="Rca57e8fb2a1b473b" /><Relationship Type="http://schemas.openxmlformats.org/officeDocument/2006/relationships/image" Target="/word/media/234ff2c6-9775-429a-a031-f154d02b552b.png" Id="Rd44a7cc4b1054955" /></Relationships>
</file>