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66af90c4074c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a0c659c6f34f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Chemersko,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1c30773d94de4" /><Relationship Type="http://schemas.openxmlformats.org/officeDocument/2006/relationships/numbering" Target="/word/numbering.xml" Id="R58c0030f10044da0" /><Relationship Type="http://schemas.openxmlformats.org/officeDocument/2006/relationships/settings" Target="/word/settings.xml" Id="Rc6ea93f5100a409a" /><Relationship Type="http://schemas.openxmlformats.org/officeDocument/2006/relationships/image" Target="/word/media/a25a862a-2a81-4040-80bd-58be96d1e8ff.png" Id="R27a0c659c6f34ffa" /></Relationships>
</file>